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8" w:rsidRPr="00876958" w:rsidRDefault="00876958" w:rsidP="00376A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  <w:b/>
        </w:rPr>
        <w:t>The CCSS College and Career Readiness (CCR) Anchor Standards</w:t>
      </w:r>
      <w:r w:rsidRPr="00876958">
        <w:rPr>
          <w:rFonts w:ascii="Times New Roman" w:eastAsia="Times New Roman" w:hAnsi="Times New Roman" w:cs="Times New Roman"/>
        </w:rPr>
        <w:t xml:space="preserve"> define the literacy expectations for students entering college and careers and provide the foundation for the K-12 English language arts standards. </w:t>
      </w:r>
      <w:r w:rsidR="002F6290">
        <w:rPr>
          <w:rFonts w:ascii="Times New Roman" w:eastAsia="Times New Roman" w:hAnsi="Times New Roman" w:cs="Times New Roman"/>
        </w:rPr>
        <w:t>This is what students are should be able to do at high school graduation.</w:t>
      </w:r>
      <w:bookmarkStart w:id="0" w:name="_GoBack"/>
      <w:bookmarkEnd w:id="0"/>
    </w:p>
    <w:p w:rsidR="00376A50" w:rsidRDefault="00376A50" w:rsidP="008769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6958">
        <w:rPr>
          <w:rFonts w:ascii="Times New Roman" w:eastAsia="Times New Roman" w:hAnsi="Times New Roman" w:cs="Times New Roman"/>
          <w:b/>
          <w:u w:val="single"/>
        </w:rPr>
        <w:t xml:space="preserve">Reading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Key Ideas and Details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Read closely to determine what the text says explicitly and to make logical inferences from it; cite specific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textual evidence when writing or speaking to support conclusions drawn from the text.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2.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Determine central ideas or themes of a text and analyze their development; summarize the key supporting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details and ideas.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3.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Analyze how and why individuals, events, and ideas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develop and interact over the course of a text.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Craft and Structure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4.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Interpret words and phrases as they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are used in a text, including determining technical, connotative, and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figurative meanings, and analyze how specific word choices shape meaning or tone.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5.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Analyze the structure of texts, including how specific sentences, paragraphs, and larger portions of the text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(e.g., a section, chapter, scene, or stanza)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relate to each other and the whole.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6.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Assess how point of view or purpose shapes the content and style of a text.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Integration of Knowledge and Ideas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7.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Integrate and evaluate content presented in diverse media and formats, including visually and quantitatively,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as well as in words.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8.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Delineate and evaluate the argument and specific claims in a text, including the validity of the reasoning as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well as the relevance and sufficiency of the evidence.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9.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Analyze how two or more texts address similar themes or topics in order to build knowledge or to compare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the approaches the authors take.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Range of Reading and Level of Text Complexity </w:t>
      </w:r>
    </w:p>
    <w:p w:rsid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10.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Read and comprehend complex literary and informational texts independently and proficiently.</w:t>
      </w:r>
    </w:p>
    <w:p w:rsidR="00376A50" w:rsidRPr="00876958" w:rsidRDefault="00376A50" w:rsidP="008769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6958">
        <w:rPr>
          <w:rFonts w:ascii="Times New Roman" w:eastAsia="Times New Roman" w:hAnsi="Times New Roman" w:cs="Times New Roman"/>
          <w:b/>
          <w:u w:val="single"/>
        </w:rPr>
        <w:t xml:space="preserve">Writing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>Text Types and Purposes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1.</w:t>
      </w:r>
      <w:r w:rsidR="00376A50"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Write arguments to support claims in an analysis of substantive topics or texts, using valid reasoning and</w:t>
      </w:r>
      <w:r w:rsidR="00376A50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relevant and sufficient evidence.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Write informative/explanatory texts to examine and convey complex ideas and information clearly and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accurately through the effective selection, organization, and analysis of content.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Write narratives to develop real or imagined experiences or events using effective technique, well-chosen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details, and well-structured event sequences.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Production and Distribution of Writing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Produce clear and coherent writing in which the development, organization, and style are appropriate to task,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purpose, and audience.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Develop and strengthen writing as needed by planning, revising, editing, rewriting, or trying a new approach.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Use technology, including the Internet, to produce and publish writing and to interact and collaborate with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others.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Research to Build and Present Knowledge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Conduct short as well as more sustained research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projects based on focused questions, demonstrating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understanding of the subject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under investigation.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Gather relevant information from multiple print and digital sources, assess the credibility and accuracy of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each source, and integrate the information while avoiding plagiarism.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Draw evidence from literary or informational texts to support analysis, reflection, and research.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Range of Writing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Write routinely over extended time frames (time for research, reflection, and revision) and shorter time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frames (a single sitting or a day or two) for a range of tasks, purposes, and audiences. </w:t>
      </w:r>
    </w:p>
    <w:p w:rsid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6958">
        <w:rPr>
          <w:rFonts w:ascii="Times New Roman" w:eastAsia="Times New Roman" w:hAnsi="Times New Roman" w:cs="Times New Roman"/>
          <w:b/>
          <w:u w:val="single"/>
        </w:rPr>
        <w:t xml:space="preserve">Speaking and Listening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Comprehension and Collaboration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 xml:space="preserve">Prepare for and participate effectively in a range of conversations and collaborations with diverse partners,building on others’ ideas and expressing their own clearly and persuasively.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Integrate and evaluate information presented in diverse media and formats,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including visually, quantitatively,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and orally.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lastRenderedPageBreak/>
        <w:t>3.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Evaluate a speaker’s point of view, reasoning, and use of evidence and rhetoric.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76958">
        <w:rPr>
          <w:rFonts w:ascii="Times New Roman" w:eastAsia="Times New Roman" w:hAnsi="Times New Roman" w:cs="Times New Roman"/>
          <w:i/>
        </w:rPr>
        <w:t xml:space="preserve">Presentation of Knowledge and Ideas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Present information, findings, and supporting evidence such that listeners can follow the line of reasoning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and the organization, development, and style are appropriate to task, purpose, and audience. </w:t>
      </w:r>
    </w:p>
    <w:p w:rsidR="00876958" w:rsidRP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 xml:space="preserve"> 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Make strategic use of digital media and visual displays of data to express information and enhance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understanding of presentations. </w:t>
      </w:r>
    </w:p>
    <w:p w:rsidR="00876958" w:rsidRDefault="00876958" w:rsidP="00376A5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 w:rsidR="00376A50">
        <w:rPr>
          <w:rFonts w:ascii="Times New Roman" w:eastAsia="Times New Roman" w:hAnsi="Times New Roman" w:cs="Times New Roman"/>
        </w:rPr>
        <w:tab/>
      </w:r>
      <w:r w:rsidRPr="00876958">
        <w:rPr>
          <w:rFonts w:ascii="Times New Roman" w:eastAsia="Times New Roman" w:hAnsi="Times New Roman" w:cs="Times New Roman"/>
        </w:rPr>
        <w:t>Adapt speech to a variety of contexts and communicative tasks, demonstrating command of formal English</w:t>
      </w:r>
      <w:r w:rsidR="00F91A14"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when indicated or appropriate.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76958">
        <w:rPr>
          <w:rFonts w:ascii="Times New Roman" w:eastAsia="Times New Roman" w:hAnsi="Times New Roman" w:cs="Times New Roman"/>
          <w:b/>
          <w:u w:val="single"/>
        </w:rPr>
        <w:t xml:space="preserve">Language Conventions of Standard English 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 w:rsidRPr="00876958">
        <w:rPr>
          <w:rFonts w:ascii="Times New Roman" w:eastAsia="Times New Roman" w:hAnsi="Times New Roman" w:cs="Times New Roman"/>
        </w:rPr>
        <w:t>Demonstrate command of the conventions of standard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English grammar and usage when writing or speaking.</w:t>
      </w:r>
    </w:p>
    <w:p w:rsidR="00876958" w:rsidRPr="00876958" w:rsidRDefault="00876958" w:rsidP="008769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695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Pr="00876958">
        <w:rPr>
          <w:rFonts w:ascii="Times New Roman" w:eastAsia="Times New Roman" w:hAnsi="Times New Roman" w:cs="Times New Roman"/>
        </w:rPr>
        <w:t>Demonstrate command of the conventions of standard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>English capitalization, punctuation, and spelling when</w:t>
      </w:r>
      <w:r>
        <w:rPr>
          <w:rFonts w:ascii="Times New Roman" w:eastAsia="Times New Roman" w:hAnsi="Times New Roman" w:cs="Times New Roman"/>
        </w:rPr>
        <w:t xml:space="preserve"> </w:t>
      </w:r>
      <w:r w:rsidRPr="00876958">
        <w:rPr>
          <w:rFonts w:ascii="Times New Roman" w:eastAsia="Times New Roman" w:hAnsi="Times New Roman" w:cs="Times New Roman"/>
        </w:rPr>
        <w:t xml:space="preserve">writing. </w:t>
      </w:r>
    </w:p>
    <w:p w:rsidR="002230C6" w:rsidRPr="00876958" w:rsidRDefault="002230C6"/>
    <w:sectPr w:rsidR="002230C6" w:rsidRPr="00876958" w:rsidSect="00876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8"/>
    <w:rsid w:val="002230C6"/>
    <w:rsid w:val="002F6290"/>
    <w:rsid w:val="00376A50"/>
    <w:rsid w:val="00876958"/>
    <w:rsid w:val="00AC7C7A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Unified School District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2014-09-15T17:00:00Z</cp:lastPrinted>
  <dcterms:created xsi:type="dcterms:W3CDTF">2014-09-15T16:41:00Z</dcterms:created>
  <dcterms:modified xsi:type="dcterms:W3CDTF">2014-09-15T18:06:00Z</dcterms:modified>
</cp:coreProperties>
</file>